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A6" w:rsidRPr="001270C3" w:rsidRDefault="00423337">
      <w:pPr>
        <w:rPr>
          <w:b/>
        </w:rPr>
      </w:pPr>
      <w:r w:rsidRPr="001270C3">
        <w:rPr>
          <w:b/>
          <w:u w:val="single"/>
        </w:rPr>
        <w:t>Saver’s Credit</w:t>
      </w:r>
      <w:r w:rsidRPr="001270C3">
        <w:rPr>
          <w:b/>
        </w:rPr>
        <w:t>:</w:t>
      </w:r>
    </w:p>
    <w:p w:rsidR="00423337" w:rsidRDefault="00423337">
      <w:r w:rsidRPr="001270C3">
        <w:rPr>
          <w:u w:val="single"/>
        </w:rPr>
        <w:t>Credit Rate</w:t>
      </w:r>
      <w:r>
        <w:tab/>
      </w:r>
      <w:r>
        <w:tab/>
      </w:r>
      <w:r w:rsidR="001270C3">
        <w:tab/>
      </w:r>
      <w:bookmarkStart w:id="0" w:name="_GoBack"/>
      <w:r w:rsidRPr="001270C3">
        <w:rPr>
          <w:u w:val="single"/>
        </w:rPr>
        <w:t>Filer (not Married; not Head of Household)</w:t>
      </w:r>
      <w:bookmarkEnd w:id="0"/>
    </w:p>
    <w:p w:rsidR="00423337" w:rsidRDefault="001270C3">
      <w:r>
        <w:t>(for credit up to $2,000)</w:t>
      </w:r>
    </w:p>
    <w:p w:rsidR="001270C3" w:rsidRDefault="001270C3"/>
    <w:p w:rsidR="00423337" w:rsidRDefault="00423337">
      <w:r>
        <w:t>50% of Contribution</w:t>
      </w:r>
      <w:r>
        <w:tab/>
      </w:r>
      <w:r w:rsidR="001270C3">
        <w:tab/>
      </w:r>
      <w:r>
        <w:t>Adjusted Gross Income up to $19,000</w:t>
      </w:r>
    </w:p>
    <w:p w:rsidR="00423337" w:rsidRDefault="00423337"/>
    <w:p w:rsidR="00423337" w:rsidRDefault="00423337">
      <w:r>
        <w:t>20% of Contribution</w:t>
      </w:r>
      <w:r>
        <w:tab/>
      </w:r>
      <w:r w:rsidR="001270C3">
        <w:tab/>
      </w:r>
      <w:r>
        <w:t>Adjusted Gross Income: $19,001 - $20,500</w:t>
      </w:r>
    </w:p>
    <w:p w:rsidR="00423337" w:rsidRDefault="00423337"/>
    <w:p w:rsidR="00423337" w:rsidRDefault="00423337">
      <w:r>
        <w:t>10% of Contribution</w:t>
      </w:r>
      <w:r>
        <w:tab/>
      </w:r>
      <w:r w:rsidR="001270C3">
        <w:tab/>
      </w:r>
      <w:r>
        <w:t>Adjusted Gross Income: $20,501 - $31,500</w:t>
      </w:r>
    </w:p>
    <w:p w:rsidR="00423337" w:rsidRDefault="00423337"/>
    <w:p w:rsidR="00423337" w:rsidRDefault="00423337">
      <w:r>
        <w:t>0% of Contribution</w:t>
      </w:r>
      <w:r>
        <w:tab/>
      </w:r>
      <w:r w:rsidR="001270C3">
        <w:tab/>
      </w:r>
      <w:r>
        <w:t>Adjusted Gross Income: over $31,500</w:t>
      </w:r>
    </w:p>
    <w:p w:rsidR="00423337" w:rsidRDefault="00423337"/>
    <w:p w:rsidR="00423337" w:rsidRDefault="00423337"/>
    <w:sectPr w:rsidR="00423337" w:rsidSect="007D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37"/>
    <w:rsid w:val="001270C3"/>
    <w:rsid w:val="00301AB5"/>
    <w:rsid w:val="00423337"/>
    <w:rsid w:val="004910A6"/>
    <w:rsid w:val="007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66881"/>
  <w14:defaultImageDpi w14:val="32767"/>
  <w15:chartTrackingRefBased/>
  <w15:docId w15:val="{7A8BBB55-E6EB-CA45-B552-F7C24340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F1A448FB5A14480D7EA723117959E" ma:contentTypeVersion="5" ma:contentTypeDescription="Create a new document." ma:contentTypeScope="" ma:versionID="53c4394a7940df49d290cb62b4051b53">
  <xsd:schema xmlns:xsd="http://www.w3.org/2001/XMLSchema" xmlns:xs="http://www.w3.org/2001/XMLSchema" xmlns:p="http://schemas.microsoft.com/office/2006/metadata/properties" xmlns:ns2="a0250881-5b68-4ca6-81fa-5dc564fab212" targetNamespace="http://schemas.microsoft.com/office/2006/metadata/properties" ma:root="true" ma:fieldsID="a0df145cc358bcee14c7256ab5f2d779" ns2:_="">
    <xsd:import namespace="a0250881-5b68-4ca6-81fa-5dc564fab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50881-5b68-4ca6-81fa-5dc564fab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9016B-0D5A-4A16-941A-660F415A9E7C}"/>
</file>

<file path=customXml/itemProps2.xml><?xml version="1.0" encoding="utf-8"?>
<ds:datastoreItem xmlns:ds="http://schemas.openxmlformats.org/officeDocument/2006/customXml" ds:itemID="{9B408DA2-7240-43BB-892F-5C53E47452B6}"/>
</file>

<file path=customXml/itemProps3.xml><?xml version="1.0" encoding="utf-8"?>
<ds:datastoreItem xmlns:ds="http://schemas.openxmlformats.org/officeDocument/2006/customXml" ds:itemID="{E63ED276-8922-45DE-97B0-A084E70EB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Richardson Collins</dc:creator>
  <cp:keywords/>
  <dc:description/>
  <cp:lastModifiedBy>J. Richardson Collins</cp:lastModifiedBy>
  <cp:revision>2</cp:revision>
  <dcterms:created xsi:type="dcterms:W3CDTF">2018-03-02T21:06:00Z</dcterms:created>
  <dcterms:modified xsi:type="dcterms:W3CDTF">2018-03-02T21:15:00Z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0x010100DBAF1A448FB5A14480D7EA723117959E</vt:lpwstr>
  </property>
</Properties>
</file>