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069B06A8" w:rsidR="002A4053" w:rsidRPr="00D34E1E" w:rsidRDefault="00CE5C30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October 15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569990BF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Life Enrichment Advancing People (LEAP), </w:t>
      </w:r>
      <w:r w:rsidR="000F5898" w:rsidRPr="005F5B08">
        <w:rPr>
          <w:b/>
          <w:sz w:val="18"/>
          <w:szCs w:val="18"/>
        </w:rPr>
        <w:t>Farmington</w:t>
      </w:r>
      <w:r w:rsidR="000F5898" w:rsidRPr="005F5B08">
        <w:rPr>
          <w:sz w:val="18"/>
          <w:szCs w:val="18"/>
        </w:rPr>
        <w:t>, 313 Farmington Falls Road, (207) 778-3443</w:t>
      </w:r>
      <w:r w:rsidR="002A1D44" w:rsidRPr="005F5B08">
        <w:rPr>
          <w:sz w:val="18"/>
          <w:szCs w:val="18"/>
        </w:rPr>
        <w:t>, 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236 Gannet Drive, (207) 661-6721.</w:t>
      </w:r>
      <w:r w:rsidR="00471F99">
        <w:rPr>
          <w:sz w:val="18"/>
          <w:szCs w:val="18"/>
        </w:rPr>
        <w:t xml:space="preserve"> 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18B45C12" w:rsidR="006F51EE" w:rsidRPr="00075840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>pm Featured Speaker</w:t>
      </w:r>
      <w:r w:rsidR="00CE5C30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56C32C4" w14:textId="0FF7A4FF" w:rsidR="005618C5" w:rsidRPr="005618C5" w:rsidRDefault="00295E35" w:rsidP="00DF3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  <w:u w:val="single"/>
        </w:rPr>
      </w:pPr>
      <w:bookmarkStart w:id="0" w:name="_GoBack"/>
      <w:bookmarkEnd w:id="0"/>
      <w:r>
        <w:rPr>
          <w:b/>
          <w:sz w:val="21"/>
          <w:szCs w:val="21"/>
        </w:rPr>
        <w:t xml:space="preserve">Scott Rollins, Assistant Director, and </w:t>
      </w:r>
      <w:r w:rsidR="00CE5C30">
        <w:rPr>
          <w:b/>
          <w:sz w:val="21"/>
          <w:szCs w:val="21"/>
        </w:rPr>
        <w:t>Jennifer Grant, Policy Development Specialist,</w:t>
      </w:r>
      <w:r>
        <w:rPr>
          <w:b/>
          <w:sz w:val="21"/>
          <w:szCs w:val="21"/>
        </w:rPr>
        <w:t xml:space="preserve"> </w:t>
      </w:r>
      <w:r w:rsidR="00CE5C30">
        <w:rPr>
          <w:b/>
          <w:sz w:val="21"/>
          <w:szCs w:val="21"/>
        </w:rPr>
        <w:t xml:space="preserve">Maine Department of Transportation, Bureau of Planning.  </w:t>
      </w:r>
      <w:r w:rsidR="006F51EE" w:rsidRPr="00BB113D">
        <w:rPr>
          <w:b/>
          <w:sz w:val="21"/>
          <w:szCs w:val="21"/>
        </w:rPr>
        <w:t xml:space="preserve">Topic: </w:t>
      </w:r>
      <w:r w:rsidR="008D3590">
        <w:rPr>
          <w:b/>
          <w:sz w:val="21"/>
          <w:szCs w:val="21"/>
        </w:rPr>
        <w:t xml:space="preserve"> </w:t>
      </w:r>
      <w:bookmarkStart w:id="1" w:name="_Hlk516835050"/>
      <w:r w:rsidR="00CE5C30">
        <w:rPr>
          <w:b/>
          <w:sz w:val="21"/>
          <w:szCs w:val="21"/>
        </w:rPr>
        <w:t xml:space="preserve">Maine’s Long-Range Transportation Plan 2050.  </w:t>
      </w:r>
    </w:p>
    <w:bookmarkEnd w:id="1"/>
    <w:p w14:paraId="7083CF05" w14:textId="737ADB62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098FA87B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5E44DF">
        <w:rPr>
          <w:sz w:val="21"/>
          <w:szCs w:val="21"/>
        </w:rPr>
        <w:t xml:space="preserve">, including the </w:t>
      </w:r>
      <w:r w:rsidR="00BD5AB8">
        <w:rPr>
          <w:sz w:val="21"/>
          <w:szCs w:val="21"/>
        </w:rPr>
        <w:t>FY</w:t>
      </w:r>
      <w:r w:rsidR="006F51EE">
        <w:rPr>
          <w:sz w:val="21"/>
          <w:szCs w:val="21"/>
        </w:rPr>
        <w:t>19 draft appropriations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1D634F0D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="00D4613A">
        <w:rPr>
          <w:sz w:val="21"/>
          <w:szCs w:val="21"/>
        </w:rPr>
        <w:t>**</w:t>
      </w:r>
      <w:r w:rsidRPr="00B01561">
        <w:rPr>
          <w:b/>
          <w:sz w:val="21"/>
          <w:szCs w:val="21"/>
        </w:rPr>
        <w:t xml:space="preserve">Monday, </w:t>
      </w:r>
      <w:r w:rsidR="00CE5C30">
        <w:rPr>
          <w:b/>
          <w:sz w:val="21"/>
          <w:szCs w:val="21"/>
        </w:rPr>
        <w:t>November 19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="00D4613A">
        <w:rPr>
          <w:b/>
          <w:sz w:val="21"/>
          <w:szCs w:val="21"/>
        </w:rPr>
        <w:t>**</w:t>
      </w:r>
      <w:r w:rsidRPr="00B01561">
        <w:rPr>
          <w:b/>
          <w:sz w:val="21"/>
          <w:szCs w:val="21"/>
        </w:rPr>
        <w:t xml:space="preserve"> </w:t>
      </w:r>
      <w:r w:rsidR="00D4613A">
        <w:rPr>
          <w:b/>
          <w:sz w:val="21"/>
          <w:szCs w:val="21"/>
        </w:rPr>
        <w:t>**Please note this is the third Monday of the month due to the holiday on our regular meeting date**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9431C1">
        <w:rPr>
          <w:b/>
          <w:sz w:val="21"/>
          <w:szCs w:val="21"/>
        </w:rPr>
        <w:t>s</w:t>
      </w:r>
      <w:r w:rsidR="00A76465">
        <w:rPr>
          <w:b/>
          <w:sz w:val="21"/>
          <w:szCs w:val="21"/>
        </w:rPr>
        <w:t xml:space="preserve"> and Topic</w:t>
      </w:r>
      <w:r w:rsidR="00D4613A">
        <w:rPr>
          <w:b/>
          <w:sz w:val="21"/>
          <w:szCs w:val="21"/>
        </w:rPr>
        <w:t xml:space="preserve"> TBD.</w:t>
      </w:r>
      <w:r w:rsidR="00F356A8">
        <w:rPr>
          <w:b/>
          <w:sz w:val="21"/>
          <w:szCs w:val="21"/>
        </w:rPr>
        <w:t xml:space="preserve">  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45DA2FAF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 xml:space="preserve">in 2018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D34E1E" w:rsidRDefault="00CD7F45">
      <w:pPr>
        <w:jc w:val="center"/>
        <w:rPr>
          <w:sz w:val="21"/>
          <w:szCs w:val="21"/>
        </w:rPr>
      </w:pP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9029C2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a04e62a5f86184ea2773f647dedb200d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9eed05e0f8be2a66246bcba01756eb3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6AF2A-7E4C-42D5-84B2-1A8E2885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92a8e6af-4002-40a0-a69a-3264984278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3801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4</cp:revision>
  <cp:lastPrinted>2006-10-24T15:21:00Z</cp:lastPrinted>
  <dcterms:created xsi:type="dcterms:W3CDTF">2018-10-02T16:14:00Z</dcterms:created>
  <dcterms:modified xsi:type="dcterms:W3CDTF">2018-10-10T22:02:00Z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