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5D6BF1DD" w:rsidR="002A4053" w:rsidRPr="00D34E1E" w:rsidRDefault="00795C12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March</w:t>
      </w:r>
      <w:r w:rsidR="00330C42">
        <w:rPr>
          <w:b/>
          <w:sz w:val="21"/>
          <w:szCs w:val="21"/>
        </w:rPr>
        <w:t xml:space="preserve"> 11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</w:t>
      </w:r>
      <w:r w:rsidR="00670181">
        <w:rPr>
          <w:b/>
          <w:sz w:val="21"/>
          <w:szCs w:val="21"/>
        </w:rPr>
        <w:t>9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7865DAE8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</w:t>
      </w:r>
      <w:r w:rsidR="002A1D44" w:rsidRPr="005F5B08">
        <w:rPr>
          <w:sz w:val="18"/>
          <w:szCs w:val="18"/>
        </w:rPr>
        <w:t>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</w:t>
      </w:r>
      <w:r w:rsidR="00FD25B9">
        <w:rPr>
          <w:sz w:val="18"/>
          <w:szCs w:val="18"/>
        </w:rPr>
        <w:t xml:space="preserve">36 Gannet Drive, (207) 661-6721; </w:t>
      </w:r>
      <w:r w:rsidR="00FD25B9" w:rsidRPr="005F5B08">
        <w:rPr>
          <w:sz w:val="18"/>
          <w:szCs w:val="18"/>
        </w:rPr>
        <w:t xml:space="preserve">Life Enrichment Advancing People (LEAP), </w:t>
      </w:r>
      <w:r w:rsidR="00FD25B9" w:rsidRPr="005F5B08">
        <w:rPr>
          <w:b/>
          <w:sz w:val="18"/>
          <w:szCs w:val="18"/>
        </w:rPr>
        <w:t>Farmington</w:t>
      </w:r>
      <w:r w:rsidR="00FD25B9" w:rsidRPr="005F5B08">
        <w:rPr>
          <w:sz w:val="18"/>
          <w:szCs w:val="18"/>
        </w:rPr>
        <w:t>, 313 Farmington Falls Road, (207) 778-3443</w:t>
      </w:r>
      <w:r w:rsidR="00FD25B9">
        <w:rPr>
          <w:sz w:val="18"/>
          <w:szCs w:val="18"/>
        </w:rPr>
        <w:t xml:space="preserve"> </w:t>
      </w:r>
      <w:r w:rsidR="00FD25B9" w:rsidRPr="00FD25B9">
        <w:rPr>
          <w:i/>
          <w:sz w:val="18"/>
          <w:szCs w:val="18"/>
        </w:rPr>
        <w:t>(</w:t>
      </w:r>
      <w:r w:rsidR="00FD25B9">
        <w:rPr>
          <w:i/>
          <w:sz w:val="18"/>
          <w:szCs w:val="18"/>
        </w:rPr>
        <w:t xml:space="preserve">Farmington is </w:t>
      </w:r>
      <w:r w:rsidR="00FD25B9" w:rsidRPr="00FD25B9">
        <w:rPr>
          <w:i/>
          <w:sz w:val="18"/>
          <w:szCs w:val="18"/>
        </w:rPr>
        <w:t>not available until further notice due to construction)</w:t>
      </w:r>
      <w:r w:rsidR="00FD25B9">
        <w:rPr>
          <w:sz w:val="18"/>
          <w:szCs w:val="18"/>
        </w:rPr>
        <w:t>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3234057F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3972BABF" w:rsidR="006F51EE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12:15</w:t>
      </w:r>
      <w:r w:rsidRPr="00D34E1E">
        <w:rPr>
          <w:b/>
          <w:sz w:val="21"/>
          <w:szCs w:val="21"/>
        </w:rPr>
        <w:t xml:space="preserve">pm Featured Speaker:  </w:t>
      </w:r>
    </w:p>
    <w:p w14:paraId="0172F128" w14:textId="77777777" w:rsidR="00670181" w:rsidRPr="00670181" w:rsidRDefault="00670181" w:rsidP="00670181">
      <w:pPr>
        <w:ind w:left="1080"/>
        <w:rPr>
          <w:b/>
          <w:sz w:val="8"/>
          <w:szCs w:val="8"/>
        </w:rPr>
      </w:pPr>
    </w:p>
    <w:p w14:paraId="69552F02" w14:textId="77777777" w:rsidR="00670181" w:rsidRPr="00670181" w:rsidRDefault="00670181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10"/>
          <w:szCs w:val="10"/>
        </w:rPr>
      </w:pPr>
    </w:p>
    <w:p w14:paraId="056C32C4" w14:textId="27D52D54" w:rsidR="005618C5" w:rsidRDefault="00795C12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Margaret Cardoza, Self-Advocate, and Nell Brimmer, </w:t>
      </w:r>
      <w:r w:rsidRPr="00795C12">
        <w:rPr>
          <w:b/>
          <w:sz w:val="21"/>
          <w:szCs w:val="21"/>
        </w:rPr>
        <w:t>Managing Attorney for Developmental Services Advocacy</w:t>
      </w:r>
      <w:r>
        <w:rPr>
          <w:b/>
          <w:sz w:val="21"/>
          <w:szCs w:val="21"/>
        </w:rPr>
        <w:t xml:space="preserve">, Disability Rights Maine.  </w:t>
      </w:r>
      <w:r w:rsidR="00670181" w:rsidRPr="00670181">
        <w:rPr>
          <w:b/>
          <w:sz w:val="21"/>
          <w:szCs w:val="21"/>
        </w:rPr>
        <w:t xml:space="preserve">Topic:  </w:t>
      </w:r>
      <w:r>
        <w:rPr>
          <w:b/>
          <w:sz w:val="21"/>
          <w:szCs w:val="21"/>
        </w:rPr>
        <w:t xml:space="preserve">Supported Decision-Making:  An alternative to guardianship.  </w:t>
      </w:r>
      <w:r w:rsidR="007452E8">
        <w:rPr>
          <w:b/>
          <w:sz w:val="21"/>
          <w:szCs w:val="21"/>
        </w:rPr>
        <w:t xml:space="preserve">  </w:t>
      </w:r>
      <w:r w:rsidR="00670181">
        <w:rPr>
          <w:b/>
          <w:sz w:val="21"/>
          <w:szCs w:val="21"/>
        </w:rPr>
        <w:t xml:space="preserve">  </w:t>
      </w:r>
      <w:bookmarkStart w:id="0" w:name="_Hlk516835050"/>
    </w:p>
    <w:p w14:paraId="10F05E7D" w14:textId="77777777" w:rsidR="00670181" w:rsidRPr="005618C5" w:rsidRDefault="00670181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8"/>
          <w:szCs w:val="8"/>
          <w:u w:val="single"/>
        </w:rPr>
      </w:pPr>
    </w:p>
    <w:bookmarkEnd w:id="0"/>
    <w:p w14:paraId="5746D88D" w14:textId="77777777" w:rsidR="00670181" w:rsidRPr="00670181" w:rsidRDefault="00670181" w:rsidP="00670181">
      <w:pPr>
        <w:ind w:left="1080"/>
        <w:rPr>
          <w:sz w:val="8"/>
          <w:szCs w:val="8"/>
          <w:u w:val="single"/>
        </w:rPr>
      </w:pPr>
    </w:p>
    <w:p w14:paraId="7083CF05" w14:textId="43CE2AA5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6F51EE">
        <w:rPr>
          <w:b/>
          <w:sz w:val="21"/>
          <w:szCs w:val="21"/>
          <w:u w:val="single"/>
        </w:rPr>
        <w:t>30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4A225AF4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34568470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BD5AB8">
        <w:rPr>
          <w:sz w:val="21"/>
          <w:szCs w:val="21"/>
        </w:rPr>
        <w:t xml:space="preserve"> </w:t>
      </w:r>
    </w:p>
    <w:p w14:paraId="52F056AD" w14:textId="0B242CBA" w:rsidR="00B87C2F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05D48862" w14:textId="1F2DF358" w:rsidR="00D3143A" w:rsidRPr="00D34E1E" w:rsidRDefault="00D3143A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S</w:t>
      </w:r>
      <w:r w:rsidRPr="00D3143A">
        <w:rPr>
          <w:sz w:val="21"/>
          <w:szCs w:val="21"/>
        </w:rPr>
        <w:t>outhern Maine Advisory Council on Transition (SMACT)</w:t>
      </w:r>
      <w:r>
        <w:rPr>
          <w:sz w:val="21"/>
          <w:szCs w:val="21"/>
        </w:rPr>
        <w:t xml:space="preserve"> Update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775FB90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218EF691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2A1F89B" w:rsidR="008F0BB8" w:rsidRPr="00D3143A" w:rsidRDefault="008F0BB8" w:rsidP="00C26D90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bookmarkStart w:id="1" w:name="_GoBack"/>
      <w:bookmarkEnd w:id="1"/>
      <w:r w:rsidRPr="00D3143A">
        <w:rPr>
          <w:sz w:val="21"/>
          <w:szCs w:val="21"/>
        </w:rPr>
        <w:t xml:space="preserve">Coalition Website Update – </w:t>
      </w:r>
      <w:hyperlink r:id="rId10" w:history="1">
        <w:r w:rsidRPr="00D3143A">
          <w:rPr>
            <w:rStyle w:val="Hyperlink"/>
            <w:sz w:val="21"/>
            <w:szCs w:val="21"/>
          </w:rPr>
          <w:t>www.maineparentcoalition.org</w:t>
        </w:r>
      </w:hyperlink>
      <w:r w:rsidRPr="00D3143A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4F1518C7" w:rsidR="00091F7F" w:rsidRPr="00F95092" w:rsidRDefault="00D51415" w:rsidP="00F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795C12">
        <w:rPr>
          <w:b/>
          <w:sz w:val="21"/>
          <w:szCs w:val="21"/>
        </w:rPr>
        <w:t>April 8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</w:t>
      </w:r>
      <w:r w:rsidR="00A54D78">
        <w:rPr>
          <w:b/>
          <w:sz w:val="21"/>
          <w:szCs w:val="21"/>
        </w:rPr>
        <w:t>9</w:t>
      </w:r>
      <w:r w:rsidR="001E4555">
        <w:rPr>
          <w:b/>
          <w:sz w:val="21"/>
          <w:szCs w:val="21"/>
        </w:rPr>
        <w:t xml:space="preserve">, 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670181">
        <w:rPr>
          <w:b/>
          <w:sz w:val="21"/>
          <w:szCs w:val="21"/>
        </w:rPr>
        <w:t xml:space="preserve"> and Topic TBD.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</w:t>
      </w:r>
    </w:p>
    <w:p w14:paraId="1EB4D698" w14:textId="1C56B7DC" w:rsidR="006E53A2" w:rsidRDefault="0088513C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>(</w:t>
      </w:r>
      <w:r w:rsidR="00D4613A">
        <w:rPr>
          <w:sz w:val="21"/>
          <w:szCs w:val="21"/>
        </w:rPr>
        <w:t>in 201</w:t>
      </w:r>
      <w:r w:rsidR="00670181">
        <w:rPr>
          <w:sz w:val="21"/>
          <w:szCs w:val="21"/>
        </w:rPr>
        <w:t>9</w:t>
      </w:r>
      <w:r w:rsidR="00D4613A">
        <w:rPr>
          <w:sz w:val="21"/>
          <w:szCs w:val="21"/>
        </w:rPr>
        <w:t xml:space="preserve"> the October and November meetings are the </w:t>
      </w:r>
      <w:r w:rsidRPr="00D34E1E">
        <w:rPr>
          <w:sz w:val="21"/>
          <w:szCs w:val="21"/>
        </w:rPr>
        <w:t>3</w:t>
      </w:r>
      <w:r w:rsidRPr="00D34E1E">
        <w:rPr>
          <w:sz w:val="21"/>
          <w:szCs w:val="21"/>
          <w:vertAlign w:val="superscript"/>
        </w:rPr>
        <w:t>rd</w:t>
      </w:r>
      <w:r w:rsidRPr="00D34E1E">
        <w:rPr>
          <w:sz w:val="21"/>
          <w:szCs w:val="21"/>
        </w:rPr>
        <w:t xml:space="preserve"> Mon</w:t>
      </w:r>
      <w:r w:rsidR="00D4613A">
        <w:rPr>
          <w:sz w:val="21"/>
          <w:szCs w:val="21"/>
        </w:rPr>
        <w:t>day due to holidays</w:t>
      </w:r>
      <w:r w:rsidRPr="00D34E1E">
        <w:rPr>
          <w:sz w:val="21"/>
          <w:szCs w:val="21"/>
        </w:rPr>
        <w:t>)</w:t>
      </w:r>
      <w:r w:rsidR="006E53A2" w:rsidRPr="00D34E1E">
        <w:rPr>
          <w:sz w:val="21"/>
          <w:szCs w:val="21"/>
        </w:rPr>
        <w:t xml:space="preserve">  </w:t>
      </w:r>
    </w:p>
    <w:p w14:paraId="5E643612" w14:textId="77777777" w:rsidR="00CD7F45" w:rsidRPr="00A54D78" w:rsidRDefault="00CD7F45">
      <w:pPr>
        <w:jc w:val="center"/>
        <w:rPr>
          <w:sz w:val="10"/>
          <w:szCs w:val="10"/>
        </w:rPr>
      </w:pPr>
    </w:p>
    <w:p w14:paraId="1A994EA7" w14:textId="10C3954F" w:rsidR="001337C9" w:rsidRDefault="00AC6420" w:rsidP="00330C42">
      <w:pPr>
        <w:ind w:left="-360" w:right="-360"/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330C42">
        <w:rPr>
          <w:b/>
          <w:i/>
          <w:sz w:val="21"/>
          <w:szCs w:val="21"/>
        </w:rPr>
        <w:t>Veggie pot pie</w:t>
      </w:r>
      <w:r w:rsidRPr="00D34E1E">
        <w:rPr>
          <w:b/>
          <w:i/>
          <w:sz w:val="21"/>
          <w:szCs w:val="21"/>
        </w:rPr>
        <w:t xml:space="preserve"> from City Deli will be served!  </w:t>
      </w:r>
    </w:p>
    <w:p w14:paraId="378BE455" w14:textId="0CC36A46" w:rsidR="00E71E9E" w:rsidRDefault="00E71E9E" w:rsidP="00710778">
      <w:pPr>
        <w:jc w:val="center"/>
        <w:rPr>
          <w:b/>
          <w:i/>
          <w:sz w:val="21"/>
          <w:szCs w:val="21"/>
        </w:rPr>
      </w:pPr>
    </w:p>
    <w:p w14:paraId="3FD0A74B" w14:textId="4A0E4F88" w:rsidR="00E71E9E" w:rsidRPr="00E71E9E" w:rsidRDefault="00330C42" w:rsidP="00330C42">
      <w:pPr>
        <w:jc w:val="center"/>
        <w:rPr>
          <w:i/>
          <w:sz w:val="20"/>
          <w:szCs w:val="20"/>
        </w:rPr>
      </w:pPr>
      <w:r w:rsidRPr="00330C42">
        <w:rPr>
          <w:i/>
          <w:iCs/>
          <w:sz w:val="20"/>
          <w:szCs w:val="20"/>
        </w:rPr>
        <w:t xml:space="preserve">The Maine Coalition for Housing and Quality Services provides equal opportunity for meeting participation.  If you wish to attend but require an interpreter or other </w:t>
      </w:r>
      <w:r w:rsidR="003A3886" w:rsidRPr="00330C42">
        <w:rPr>
          <w:i/>
          <w:iCs/>
          <w:sz w:val="20"/>
          <w:szCs w:val="20"/>
        </w:rPr>
        <w:t>accommodation,</w:t>
      </w:r>
      <w:r w:rsidRPr="00330C42">
        <w:rPr>
          <w:i/>
          <w:iCs/>
          <w:sz w:val="20"/>
          <w:szCs w:val="20"/>
        </w:rPr>
        <w:t xml:space="preserve"> please forward your request two weeks prior to the monthly meeting to </w:t>
      </w:r>
      <w:hyperlink r:id="rId11" w:history="1">
        <w:r w:rsidRPr="00330C42">
          <w:rPr>
            <w:rStyle w:val="Hyperlink"/>
            <w:i/>
            <w:iCs/>
            <w:sz w:val="20"/>
            <w:szCs w:val="20"/>
          </w:rPr>
          <w:t>vickey@chomhousing.org</w:t>
        </w:r>
      </w:hyperlink>
      <w:r w:rsidRPr="00330C42">
        <w:rPr>
          <w:i/>
          <w:iCs/>
          <w:sz w:val="20"/>
          <w:szCs w:val="20"/>
        </w:rPr>
        <w:t>. </w:t>
      </w:r>
    </w:p>
    <w:sectPr w:rsidR="00E71E9E" w:rsidRPr="00E71E9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D3143A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899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E4555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0C42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3886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57B93"/>
    <w:rsid w:val="005618C5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0181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5064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52E8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5C12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29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4D78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143A"/>
    <w:rsid w:val="00D34E1E"/>
    <w:rsid w:val="00D37743"/>
    <w:rsid w:val="00D40CA7"/>
    <w:rsid w:val="00D4181D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1E9E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25B9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3729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key@chom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23e9bd8be393ff6a6cb41a115150ac81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93d3b427afc26b18f2b328c0d098cd22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DFD1B-127E-4664-A578-2890EA53B9BC}">
  <ds:schemaRefs>
    <ds:schemaRef ds:uri="http://purl.org/dc/elements/1.1/"/>
    <ds:schemaRef ds:uri="http://schemas.openxmlformats.org/package/2006/metadata/core-properties"/>
    <ds:schemaRef ds:uri="293fe13a-4a1e-4596-9e46-0d8ff05c5593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2a8e6af-4002-40a0-a69a-3264984278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DB776-FC8A-44F1-94E8-2F05508A5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3868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3</cp:revision>
  <cp:lastPrinted>2006-10-24T15:21:00Z</cp:lastPrinted>
  <dcterms:created xsi:type="dcterms:W3CDTF">2019-03-04T20:55:00Z</dcterms:created>
  <dcterms:modified xsi:type="dcterms:W3CDTF">2019-03-05T14:46:00Z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