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763AFE44" w:rsidR="002A4053" w:rsidRPr="00D34E1E" w:rsidRDefault="00FE5631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June 10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7865DAE8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2048890E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</w:t>
      </w:r>
      <w:r w:rsidR="000130CE">
        <w:rPr>
          <w:b/>
          <w:sz w:val="21"/>
          <w:szCs w:val="21"/>
        </w:rPr>
        <w:t>15</w:t>
      </w:r>
      <w:r w:rsidRPr="00D34E1E">
        <w:rPr>
          <w:b/>
          <w:sz w:val="21"/>
          <w:szCs w:val="21"/>
        </w:rPr>
        <w:t>pm Featured Speaker</w:t>
      </w:r>
      <w:r w:rsidR="00FE5631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69552F02" w14:textId="77777777" w:rsidR="00670181" w:rsidRPr="00670181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10"/>
          <w:szCs w:val="10"/>
        </w:rPr>
      </w:pPr>
    </w:p>
    <w:p w14:paraId="10F05E7D" w14:textId="06A3654D" w:rsidR="00670181" w:rsidRPr="005618C5" w:rsidRDefault="00FE563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  <w:bookmarkStart w:id="0" w:name="_Hlk516835050"/>
      <w:r>
        <w:rPr>
          <w:b/>
          <w:sz w:val="21"/>
          <w:szCs w:val="21"/>
        </w:rPr>
        <w:t xml:space="preserve">Erin Salvo, Associate Director, Adult Protective Services (APS), </w:t>
      </w:r>
      <w:r w:rsidR="000130CE" w:rsidRPr="000130CE">
        <w:rPr>
          <w:b/>
          <w:sz w:val="21"/>
          <w:szCs w:val="21"/>
        </w:rPr>
        <w:t>DHH</w:t>
      </w:r>
      <w:r>
        <w:rPr>
          <w:b/>
          <w:sz w:val="21"/>
          <w:szCs w:val="21"/>
        </w:rPr>
        <w:t>S</w:t>
      </w:r>
      <w:r w:rsidR="000130CE" w:rsidRPr="000130CE">
        <w:rPr>
          <w:b/>
          <w:sz w:val="21"/>
          <w:szCs w:val="21"/>
        </w:rPr>
        <w:t xml:space="preserve">-Office of Aging and Disability Services (OADS).  Topic:  </w:t>
      </w:r>
      <w:r>
        <w:rPr>
          <w:b/>
          <w:sz w:val="21"/>
          <w:szCs w:val="21"/>
        </w:rPr>
        <w:t xml:space="preserve">APS </w:t>
      </w:r>
      <w:r w:rsidR="000130CE" w:rsidRPr="000130CE">
        <w:rPr>
          <w:b/>
          <w:sz w:val="21"/>
          <w:szCs w:val="21"/>
        </w:rPr>
        <w:t>Update and related discussion.</w:t>
      </w:r>
      <w:r>
        <w:rPr>
          <w:b/>
          <w:sz w:val="21"/>
          <w:szCs w:val="21"/>
        </w:rPr>
        <w:t xml:space="preserve">  </w:t>
      </w:r>
      <w:bookmarkStart w:id="1" w:name="_GoBack"/>
      <w:bookmarkEnd w:id="1"/>
      <w:r>
        <w:rPr>
          <w:b/>
          <w:sz w:val="21"/>
          <w:szCs w:val="21"/>
        </w:rPr>
        <w:t xml:space="preserve">And, </w:t>
      </w:r>
      <w:r w:rsidRPr="00FE5631">
        <w:rPr>
          <w:b/>
          <w:sz w:val="21"/>
          <w:szCs w:val="21"/>
        </w:rPr>
        <w:t>Doug Malcolm, Founder/Director, Portland Wheelers.  Topic:  An overview of the Portland Wheelers program.</w:t>
      </w:r>
    </w:p>
    <w:bookmarkEnd w:id="0"/>
    <w:p w14:paraId="5746D88D" w14:textId="77777777" w:rsidR="00670181" w:rsidRPr="00670181" w:rsidRDefault="00670181" w:rsidP="00670181">
      <w:pPr>
        <w:ind w:left="1080"/>
        <w:rPr>
          <w:sz w:val="8"/>
          <w:szCs w:val="8"/>
          <w:u w:val="single"/>
        </w:rPr>
      </w:pPr>
    </w:p>
    <w:p w14:paraId="7083CF05" w14:textId="4C235F4C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0130CE">
        <w:rPr>
          <w:b/>
          <w:sz w:val="21"/>
          <w:szCs w:val="21"/>
          <w:u w:val="single"/>
        </w:rPr>
        <w:t>3</w:t>
      </w:r>
      <w:r w:rsidR="006F51EE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5B29D7A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1F2DF358" w:rsidR="00D3143A" w:rsidRPr="00D34E1E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143A">
        <w:rPr>
          <w:sz w:val="21"/>
          <w:szCs w:val="21"/>
        </w:rPr>
        <w:t xml:space="preserve">Coalition Website Update – </w:t>
      </w:r>
      <w:hyperlink r:id="rId10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1B550D18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FE5631">
        <w:rPr>
          <w:b/>
          <w:sz w:val="21"/>
          <w:szCs w:val="21"/>
        </w:rPr>
        <w:t>July 8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FE5631">
        <w:rPr>
          <w:b/>
          <w:sz w:val="21"/>
          <w:szCs w:val="21"/>
        </w:rPr>
        <w:t xml:space="preserve">:  Mark Kemmerle, Executive Director, Maine Developmental Services Oversight and Advisory Board (MDSOAB).  </w:t>
      </w:r>
      <w:r w:rsidR="00670181">
        <w:rPr>
          <w:b/>
          <w:sz w:val="21"/>
          <w:szCs w:val="21"/>
        </w:rPr>
        <w:t>Topic</w:t>
      </w:r>
      <w:r w:rsidR="003D00BA">
        <w:rPr>
          <w:b/>
          <w:sz w:val="21"/>
          <w:szCs w:val="21"/>
        </w:rPr>
        <w:t xml:space="preserve">:  </w:t>
      </w:r>
      <w:r w:rsidR="00FE5631">
        <w:rPr>
          <w:b/>
          <w:sz w:val="21"/>
          <w:szCs w:val="21"/>
        </w:rPr>
        <w:t>MDSOAB Annual Forum.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1C56B7DC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>in 201</w:t>
      </w:r>
      <w:r w:rsidR="00670181">
        <w:rPr>
          <w:sz w:val="21"/>
          <w:szCs w:val="21"/>
        </w:rPr>
        <w:t>9</w:t>
      </w:r>
      <w:r w:rsidR="00D4613A">
        <w:rPr>
          <w:sz w:val="21"/>
          <w:szCs w:val="21"/>
        </w:rPr>
        <w:t xml:space="preserve">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A54D78" w:rsidRDefault="00CD7F45">
      <w:pPr>
        <w:jc w:val="center"/>
        <w:rPr>
          <w:sz w:val="10"/>
          <w:szCs w:val="10"/>
        </w:rPr>
      </w:pPr>
    </w:p>
    <w:p w14:paraId="1A994EA7" w14:textId="10C3954F" w:rsidR="001337C9" w:rsidRDefault="00AC6420" w:rsidP="00330C42">
      <w:pPr>
        <w:ind w:left="-360" w:right="-360"/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330C42">
        <w:rPr>
          <w:b/>
          <w:i/>
          <w:sz w:val="21"/>
          <w:szCs w:val="21"/>
        </w:rPr>
        <w:t>Veggie pot pie</w:t>
      </w:r>
      <w:r w:rsidRPr="00D34E1E">
        <w:rPr>
          <w:b/>
          <w:i/>
          <w:sz w:val="21"/>
          <w:szCs w:val="21"/>
        </w:rPr>
        <w:t xml:space="preserve"> from City Deli will be served!  </w:t>
      </w:r>
    </w:p>
    <w:p w14:paraId="3FD0A74B" w14:textId="4A0E4F88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FE563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0CE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6536F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00BA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57B93"/>
    <w:rsid w:val="005618C5"/>
    <w:rsid w:val="005652A1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5631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21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9767847ee60e69b7dd57839c94e4b0f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b0a63430493d41e30c3e3d7f175bd830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2a8e6af-4002-40a0-a69a-326498427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D376A-171E-452A-B8B8-1CE99CF87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4051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2</cp:revision>
  <cp:lastPrinted>2006-10-24T15:21:00Z</cp:lastPrinted>
  <dcterms:created xsi:type="dcterms:W3CDTF">2019-05-28T14:26:00Z</dcterms:created>
  <dcterms:modified xsi:type="dcterms:W3CDTF">2019-05-28T14:26:00Z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