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250"/>
        <w:gridCol w:w="2700"/>
        <w:gridCol w:w="2520"/>
      </w:tblGrid>
      <w:tr w:rsidR="00495E60" w:rsidRPr="00495E60" w:rsidTr="00495E60">
        <w:trPr>
          <w:trHeight w:val="1340"/>
        </w:trPr>
        <w:tc>
          <w:tcPr>
            <w:tcW w:w="2335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>Needs:</w:t>
            </w: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>Rationale:</w:t>
            </w: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>Delivery:</w:t>
            </w:r>
            <w:bookmarkStart w:id="0" w:name="_GoBack"/>
            <w:bookmarkEnd w:id="0"/>
          </w:p>
        </w:tc>
        <w:tc>
          <w:tcPr>
            <w:tcW w:w="225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>Setting:</w:t>
            </w:r>
          </w:p>
        </w:tc>
        <w:tc>
          <w:tcPr>
            <w:tcW w:w="270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>Program/Instruction</w:t>
            </w:r>
          </w:p>
        </w:tc>
        <w:tc>
          <w:tcPr>
            <w:tcW w:w="252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>Team Approach</w:t>
            </w:r>
          </w:p>
        </w:tc>
      </w:tr>
      <w:tr w:rsidR="00495E60" w:rsidRPr="00495E60" w:rsidTr="00495E60">
        <w:trPr>
          <w:trHeight w:val="1331"/>
        </w:trPr>
        <w:tc>
          <w:tcPr>
            <w:tcW w:w="2335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>Speech</w:t>
            </w: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</w:tr>
      <w:tr w:rsidR="00495E60" w:rsidRPr="00495E60" w:rsidTr="00495E60">
        <w:trPr>
          <w:trHeight w:val="1259"/>
        </w:trPr>
        <w:tc>
          <w:tcPr>
            <w:tcW w:w="2335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 xml:space="preserve">Academics – Intensive </w:t>
            </w: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</w:tr>
      <w:tr w:rsidR="00495E60" w:rsidRPr="00495E60" w:rsidTr="00495E60">
        <w:trPr>
          <w:trHeight w:val="1340"/>
        </w:trPr>
        <w:tc>
          <w:tcPr>
            <w:tcW w:w="2335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>OT/Fine Motor Needs</w:t>
            </w: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</w:tr>
      <w:tr w:rsidR="00495E60" w:rsidRPr="00495E60" w:rsidTr="00495E60">
        <w:trPr>
          <w:trHeight w:val="1421"/>
        </w:trPr>
        <w:tc>
          <w:tcPr>
            <w:tcW w:w="2335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>Social Opportunities/ Coaching</w:t>
            </w: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</w:tr>
      <w:tr w:rsidR="00495E60" w:rsidRPr="00495E60" w:rsidTr="00495E60">
        <w:trPr>
          <w:trHeight w:val="1349"/>
        </w:trPr>
        <w:tc>
          <w:tcPr>
            <w:tcW w:w="2335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>Academics – Gen. Ed.</w:t>
            </w: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</w:tr>
      <w:tr w:rsidR="00495E60" w:rsidRPr="00495E60" w:rsidTr="00495E60">
        <w:trPr>
          <w:trHeight w:val="1340"/>
        </w:trPr>
        <w:tc>
          <w:tcPr>
            <w:tcW w:w="2335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  <w:r w:rsidRPr="00495E60">
              <w:rPr>
                <w:rFonts w:ascii="Arial" w:hAnsi="Arial" w:cs="Arial"/>
              </w:rPr>
              <w:t>PT/ Gross Motor Needs</w:t>
            </w: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95E60" w:rsidRPr="00495E60" w:rsidRDefault="00495E60">
            <w:pPr>
              <w:rPr>
                <w:rFonts w:ascii="Arial" w:hAnsi="Arial" w:cs="Arial"/>
              </w:rPr>
            </w:pPr>
          </w:p>
        </w:tc>
      </w:tr>
    </w:tbl>
    <w:p w:rsidR="00F54AB4" w:rsidRPr="00495E60" w:rsidRDefault="00F54AB4">
      <w:pPr>
        <w:rPr>
          <w:rFonts w:ascii="Arial" w:hAnsi="Arial" w:cs="Arial"/>
        </w:rPr>
      </w:pPr>
    </w:p>
    <w:sectPr w:rsidR="00F54AB4" w:rsidRPr="00495E60" w:rsidSect="00495E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60"/>
    <w:rsid w:val="00495E60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028F8-9DDD-4AA2-91D9-DDF03B0B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Rand</dc:creator>
  <cp:keywords/>
  <dc:description/>
  <cp:lastModifiedBy>Vickey Rand</cp:lastModifiedBy>
  <cp:revision>1</cp:revision>
  <dcterms:created xsi:type="dcterms:W3CDTF">2015-07-14T18:02:00Z</dcterms:created>
  <dcterms:modified xsi:type="dcterms:W3CDTF">2015-07-14T18:06:00Z</dcterms:modified>
</cp:coreProperties>
</file>